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CC3A" w14:textId="620A0139" w:rsidR="0098351E" w:rsidRDefault="002C71F1" w:rsidP="00253307">
      <w:pPr>
        <w:pBdr>
          <w:top w:val="nil"/>
          <w:left w:val="nil"/>
          <w:bottom w:val="nil"/>
          <w:right w:val="nil"/>
          <w:between w:val="nil"/>
        </w:pBdr>
        <w:ind w:left="720" w:firstLine="720"/>
        <w:jc w:val="center"/>
        <w:rPr>
          <w:rFonts w:ascii="Times New Roman" w:eastAsia="Times New Roman" w:hAnsi="Times New Roman" w:cs="Times New Roman"/>
          <w:b/>
          <w:sz w:val="24"/>
          <w:szCs w:val="24"/>
        </w:rPr>
      </w:pPr>
      <w:r w:rsidRPr="00253307">
        <w:rPr>
          <w:b/>
          <w:bCs/>
          <w:noProof/>
          <w:sz w:val="28"/>
          <w:szCs w:val="28"/>
        </w:rPr>
        <w:drawing>
          <wp:anchor distT="114300" distB="114300" distL="114300" distR="114300" simplePos="0" relativeHeight="251657216" behindDoc="0" locked="0" layoutInCell="1" hidden="0" allowOverlap="1" wp14:anchorId="0532FBDF" wp14:editId="4090FD03">
            <wp:simplePos x="0" y="0"/>
            <wp:positionH relativeFrom="column">
              <wp:posOffset>-238760</wp:posOffset>
            </wp:positionH>
            <wp:positionV relativeFrom="paragraph">
              <wp:posOffset>520</wp:posOffset>
            </wp:positionV>
            <wp:extent cx="881063" cy="123593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81063" cy="1235935"/>
                    </a:xfrm>
                    <a:prstGeom prst="rect">
                      <a:avLst/>
                    </a:prstGeom>
                    <a:ln/>
                  </pic:spPr>
                </pic:pic>
              </a:graphicData>
            </a:graphic>
          </wp:anchor>
        </w:drawing>
      </w:r>
      <w:r w:rsidR="00BA05E4">
        <w:rPr>
          <w:rFonts w:ascii="Times New Roman" w:eastAsia="Times New Roman" w:hAnsi="Times New Roman" w:cs="Times New Roman"/>
          <w:b/>
          <w:sz w:val="24"/>
          <w:szCs w:val="24"/>
        </w:rPr>
        <w:t xml:space="preserve"> Job Description</w:t>
      </w:r>
    </w:p>
    <w:p w14:paraId="21D1AE8E" w14:textId="2874C02F" w:rsidR="0098351E" w:rsidRDefault="0098351E">
      <w:pPr>
        <w:pBdr>
          <w:top w:val="nil"/>
          <w:left w:val="nil"/>
          <w:bottom w:val="nil"/>
          <w:right w:val="nil"/>
          <w:between w:val="nil"/>
        </w:pBdr>
        <w:rPr>
          <w:rFonts w:ascii="Times New Roman" w:eastAsia="Times New Roman" w:hAnsi="Times New Roman" w:cs="Times New Roman"/>
          <w:b/>
          <w:sz w:val="24"/>
          <w:szCs w:val="24"/>
        </w:rPr>
      </w:pPr>
    </w:p>
    <w:p w14:paraId="04223D34" w14:textId="324A28BF" w:rsidR="0098351E" w:rsidRPr="00253307" w:rsidRDefault="00BA05E4">
      <w:pPr>
        <w:pBdr>
          <w:top w:val="nil"/>
          <w:left w:val="nil"/>
          <w:bottom w:val="nil"/>
          <w:right w:val="nil"/>
          <w:between w:val="nil"/>
        </w:pBdr>
        <w:rPr>
          <w:rFonts w:ascii="Times New Roman" w:eastAsia="Times New Roman" w:hAnsi="Times New Roman" w:cs="Times New Roman"/>
          <w:b/>
          <w:bCs/>
          <w:sz w:val="28"/>
          <w:szCs w:val="28"/>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E27BE" w:rsidRPr="00253307">
        <w:rPr>
          <w:rFonts w:ascii="Times New Roman" w:eastAsia="Times New Roman" w:hAnsi="Times New Roman" w:cs="Times New Roman"/>
          <w:b/>
          <w:bCs/>
          <w:sz w:val="28"/>
          <w:szCs w:val="28"/>
        </w:rPr>
        <w:t>Director of Finance &amp; Operations</w:t>
      </w:r>
      <w:r w:rsidR="000C1CBB" w:rsidRPr="00253307">
        <w:rPr>
          <w:rFonts w:ascii="Times New Roman" w:eastAsia="Times New Roman" w:hAnsi="Times New Roman" w:cs="Times New Roman"/>
          <w:b/>
          <w:bCs/>
          <w:sz w:val="28"/>
          <w:szCs w:val="28"/>
        </w:rPr>
        <w:t xml:space="preserve"> (DFO)</w:t>
      </w:r>
    </w:p>
    <w:p w14:paraId="39C13A1E" w14:textId="77777777" w:rsidR="00253307" w:rsidRDefault="00253307">
      <w:pPr>
        <w:pBdr>
          <w:top w:val="nil"/>
          <w:left w:val="nil"/>
          <w:bottom w:val="nil"/>
          <w:right w:val="nil"/>
          <w:between w:val="nil"/>
        </w:pBdr>
        <w:rPr>
          <w:rFonts w:ascii="Times New Roman" w:eastAsia="Times New Roman" w:hAnsi="Times New Roman" w:cs="Times New Roman"/>
          <w:b/>
          <w:sz w:val="24"/>
          <w:szCs w:val="24"/>
        </w:rPr>
      </w:pPr>
    </w:p>
    <w:p w14:paraId="0664E4BA" w14:textId="5A6D9A31" w:rsidR="0098351E" w:rsidRDefault="00BA05E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Reports 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Head of School</w:t>
      </w:r>
    </w:p>
    <w:p w14:paraId="67A771C2"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2506822A" w14:textId="77777777" w:rsidR="0031696C" w:rsidRDefault="0031696C">
      <w:pPr>
        <w:pBdr>
          <w:top w:val="nil"/>
          <w:left w:val="nil"/>
          <w:bottom w:val="nil"/>
          <w:right w:val="nil"/>
          <w:between w:val="nil"/>
        </w:pBdr>
        <w:rPr>
          <w:rFonts w:ascii="Times New Roman" w:eastAsia="Times New Roman" w:hAnsi="Times New Roman" w:cs="Times New Roman"/>
          <w:b/>
          <w:sz w:val="24"/>
          <w:szCs w:val="24"/>
        </w:rPr>
      </w:pPr>
    </w:p>
    <w:p w14:paraId="20D955F9" w14:textId="77777777" w:rsidR="0031696C" w:rsidRDefault="0031696C">
      <w:pPr>
        <w:pBdr>
          <w:top w:val="nil"/>
          <w:left w:val="nil"/>
          <w:bottom w:val="nil"/>
          <w:right w:val="nil"/>
          <w:between w:val="nil"/>
        </w:pBdr>
        <w:rPr>
          <w:rFonts w:ascii="Times New Roman" w:eastAsia="Times New Roman" w:hAnsi="Times New Roman" w:cs="Times New Roman"/>
          <w:b/>
          <w:sz w:val="24"/>
          <w:szCs w:val="24"/>
        </w:rPr>
      </w:pPr>
    </w:p>
    <w:p w14:paraId="12213746" w14:textId="77777777" w:rsidR="0031696C" w:rsidRDefault="0031696C">
      <w:pPr>
        <w:pBdr>
          <w:top w:val="nil"/>
          <w:left w:val="nil"/>
          <w:bottom w:val="nil"/>
          <w:right w:val="nil"/>
          <w:between w:val="nil"/>
        </w:pBdr>
        <w:rPr>
          <w:rFonts w:ascii="Times New Roman" w:eastAsia="Times New Roman" w:hAnsi="Times New Roman" w:cs="Times New Roman"/>
          <w:b/>
          <w:sz w:val="24"/>
          <w:szCs w:val="24"/>
        </w:rPr>
      </w:pPr>
    </w:p>
    <w:p w14:paraId="14D1C530" w14:textId="6F0B5B7D" w:rsidR="007F5943" w:rsidRDefault="00BA05E4" w:rsidP="007F594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Overview: </w:t>
      </w:r>
      <w:r>
        <w:rPr>
          <w:rFonts w:ascii="Times New Roman" w:eastAsia="Times New Roman" w:hAnsi="Times New Roman" w:cs="Times New Roman"/>
          <w:sz w:val="24"/>
          <w:szCs w:val="24"/>
        </w:rPr>
        <w:t xml:space="preserve">Trinity School is a premier elementary day school serving preschool to Grade 5 in Menlo Park, CA.  Located across the street from Stanford University and on Sand Hill Road, Trinity is a purposefully small school.  The school has partnered with parents for over fifty years to grow children, one at a time, into motivated and capable problem solvers with big hearts. Trinity School continues this tradition by envisioning the primary role of the </w:t>
      </w:r>
      <w:r w:rsidR="002918BD">
        <w:rPr>
          <w:rFonts w:ascii="Times New Roman" w:eastAsia="Times New Roman" w:hAnsi="Times New Roman" w:cs="Times New Roman"/>
          <w:sz w:val="24"/>
          <w:szCs w:val="24"/>
        </w:rPr>
        <w:t>DFO</w:t>
      </w:r>
      <w:r>
        <w:rPr>
          <w:rFonts w:ascii="Times New Roman" w:eastAsia="Times New Roman" w:hAnsi="Times New Roman" w:cs="Times New Roman"/>
          <w:sz w:val="24"/>
          <w:szCs w:val="24"/>
        </w:rPr>
        <w:t xml:space="preserve"> as </w:t>
      </w:r>
      <w:r w:rsidR="008B4F57">
        <w:rPr>
          <w:rFonts w:ascii="Times New Roman" w:eastAsia="Times New Roman" w:hAnsi="Times New Roman" w:cs="Times New Roman"/>
          <w:sz w:val="24"/>
          <w:szCs w:val="24"/>
        </w:rPr>
        <w:t xml:space="preserve">an important school leader and a critical </w:t>
      </w:r>
      <w:r w:rsidR="000C6FCF">
        <w:rPr>
          <w:rFonts w:ascii="Times New Roman" w:eastAsia="Times New Roman" w:hAnsi="Times New Roman" w:cs="Times New Roman"/>
          <w:sz w:val="24"/>
          <w:szCs w:val="24"/>
        </w:rPr>
        <w:t xml:space="preserve">strategic partner </w:t>
      </w:r>
      <w:r>
        <w:rPr>
          <w:rFonts w:ascii="Times New Roman" w:eastAsia="Times New Roman" w:hAnsi="Times New Roman" w:cs="Times New Roman"/>
          <w:sz w:val="24"/>
          <w:szCs w:val="24"/>
        </w:rPr>
        <w:t>working closely with the Head of School</w:t>
      </w:r>
      <w:r w:rsidR="00BA49FB">
        <w:rPr>
          <w:rFonts w:ascii="Times New Roman" w:eastAsia="Times New Roman" w:hAnsi="Times New Roman" w:cs="Times New Roman"/>
          <w:sz w:val="24"/>
          <w:szCs w:val="24"/>
        </w:rPr>
        <w:t>, the leadership team</w:t>
      </w:r>
      <w:r>
        <w:rPr>
          <w:rFonts w:ascii="Times New Roman" w:eastAsia="Times New Roman" w:hAnsi="Times New Roman" w:cs="Times New Roman"/>
          <w:sz w:val="24"/>
          <w:szCs w:val="24"/>
        </w:rPr>
        <w:t xml:space="preserve"> and under the oversight of the Finance Committee and the Board of Trustees</w:t>
      </w:r>
      <w:r w:rsidR="000D3BAE">
        <w:rPr>
          <w:rFonts w:ascii="Times New Roman" w:eastAsia="Times New Roman" w:hAnsi="Times New Roman" w:cs="Times New Roman"/>
          <w:sz w:val="24"/>
          <w:szCs w:val="24"/>
        </w:rPr>
        <w:t xml:space="preserve"> ensuring</w:t>
      </w:r>
      <w:r w:rsidR="00AF0A3E">
        <w:rPr>
          <w:rFonts w:ascii="Times New Roman" w:eastAsia="Times New Roman" w:hAnsi="Times New Roman" w:cs="Times New Roman"/>
          <w:sz w:val="24"/>
          <w:szCs w:val="24"/>
        </w:rPr>
        <w:t xml:space="preserve"> the continued financial health of the </w:t>
      </w:r>
      <w:proofErr w:type="gramStart"/>
      <w:r w:rsidR="00AF0A3E">
        <w:rPr>
          <w:rFonts w:ascii="Times New Roman" w:eastAsia="Times New Roman" w:hAnsi="Times New Roman" w:cs="Times New Roman"/>
          <w:sz w:val="24"/>
          <w:szCs w:val="24"/>
        </w:rPr>
        <w:t>School</w:t>
      </w:r>
      <w:proofErr w:type="gramEnd"/>
      <w:r w:rsidR="008F2DBD">
        <w:rPr>
          <w:rFonts w:ascii="Times New Roman" w:eastAsia="Times New Roman" w:hAnsi="Times New Roman" w:cs="Times New Roman"/>
          <w:sz w:val="24"/>
          <w:szCs w:val="24"/>
        </w:rPr>
        <w:t>. The Director of Finance &amp; Operations</w:t>
      </w:r>
      <w:r w:rsidR="00D24391">
        <w:rPr>
          <w:rFonts w:ascii="Times New Roman" w:eastAsia="Times New Roman" w:hAnsi="Times New Roman" w:cs="Times New Roman"/>
          <w:sz w:val="24"/>
          <w:szCs w:val="24"/>
        </w:rPr>
        <w:t xml:space="preserve"> provides oversight and is</w:t>
      </w:r>
      <w:r w:rsidR="00A24A70">
        <w:rPr>
          <w:rFonts w:ascii="Times New Roman" w:eastAsia="Times New Roman" w:hAnsi="Times New Roman" w:cs="Times New Roman"/>
          <w:sz w:val="24"/>
          <w:szCs w:val="24"/>
        </w:rPr>
        <w:t xml:space="preserve"> responsible for creating</w:t>
      </w:r>
      <w:r w:rsidR="001B0EB9">
        <w:rPr>
          <w:rFonts w:ascii="Times New Roman" w:eastAsia="Times New Roman" w:hAnsi="Times New Roman" w:cs="Times New Roman"/>
          <w:sz w:val="24"/>
          <w:szCs w:val="24"/>
        </w:rPr>
        <w:t xml:space="preserve">, leading, and managing a comprehensive operations program that incorporates best practices in financial controls, </w:t>
      </w:r>
      <w:r w:rsidR="00AD3A24">
        <w:rPr>
          <w:rFonts w:ascii="Times New Roman" w:eastAsia="Times New Roman" w:hAnsi="Times New Roman" w:cs="Times New Roman"/>
          <w:sz w:val="24"/>
          <w:szCs w:val="24"/>
        </w:rPr>
        <w:t xml:space="preserve">facilities management, and </w:t>
      </w:r>
      <w:r w:rsidR="008A2A17">
        <w:rPr>
          <w:rFonts w:ascii="Times New Roman" w:eastAsia="Times New Roman" w:hAnsi="Times New Roman" w:cs="Times New Roman"/>
          <w:sz w:val="24"/>
          <w:szCs w:val="24"/>
        </w:rPr>
        <w:t xml:space="preserve">academic </w:t>
      </w:r>
      <w:r w:rsidR="00AD3A24">
        <w:rPr>
          <w:rFonts w:ascii="Times New Roman" w:eastAsia="Times New Roman" w:hAnsi="Times New Roman" w:cs="Times New Roman"/>
          <w:sz w:val="24"/>
          <w:szCs w:val="24"/>
        </w:rPr>
        <w:t xml:space="preserve">technology </w:t>
      </w:r>
      <w:r w:rsidR="006146E1">
        <w:rPr>
          <w:rFonts w:ascii="Times New Roman" w:eastAsia="Times New Roman" w:hAnsi="Times New Roman" w:cs="Times New Roman"/>
          <w:sz w:val="24"/>
          <w:szCs w:val="24"/>
        </w:rPr>
        <w:t>initiatives.</w:t>
      </w:r>
      <w:r w:rsidR="007F5943">
        <w:rPr>
          <w:rFonts w:ascii="Times New Roman" w:eastAsia="Times New Roman" w:hAnsi="Times New Roman" w:cs="Times New Roman"/>
          <w:sz w:val="24"/>
          <w:szCs w:val="24"/>
        </w:rPr>
        <w:t xml:space="preserve"> The program is built upon quantitative analysis, strategic decision-making, and an ethos of continuous improvement while fostering a culture that emphasizes strong financial controls, personal relationships, high-touch customer service, communication and transparency, entrepreneurism, flexibility and collaboration.</w:t>
      </w:r>
    </w:p>
    <w:p w14:paraId="54DD8E0A" w14:textId="21C1B5A2" w:rsidR="00432D9B" w:rsidRDefault="006146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BF3">
        <w:rPr>
          <w:rFonts w:ascii="Times New Roman" w:eastAsia="Times New Roman" w:hAnsi="Times New Roman" w:cs="Times New Roman"/>
          <w:sz w:val="24"/>
          <w:szCs w:val="24"/>
        </w:rPr>
        <w:t xml:space="preserve">The DFO </w:t>
      </w:r>
      <w:r w:rsidR="004724D5">
        <w:rPr>
          <w:rFonts w:ascii="Times New Roman" w:eastAsia="Times New Roman" w:hAnsi="Times New Roman" w:cs="Times New Roman"/>
          <w:sz w:val="24"/>
          <w:szCs w:val="24"/>
        </w:rPr>
        <w:t xml:space="preserve">works closely with the Head of School to establish and clearly articulate an ambitious vision for best practices </w:t>
      </w:r>
      <w:r w:rsidR="00810C2C">
        <w:rPr>
          <w:rFonts w:ascii="Times New Roman" w:eastAsia="Times New Roman" w:hAnsi="Times New Roman" w:cs="Times New Roman"/>
          <w:sz w:val="24"/>
          <w:szCs w:val="24"/>
        </w:rPr>
        <w:t xml:space="preserve">in management of the </w:t>
      </w:r>
      <w:proofErr w:type="gramStart"/>
      <w:r w:rsidR="00810C2C">
        <w:rPr>
          <w:rFonts w:ascii="Times New Roman" w:eastAsia="Times New Roman" w:hAnsi="Times New Roman" w:cs="Times New Roman"/>
          <w:sz w:val="24"/>
          <w:szCs w:val="24"/>
        </w:rPr>
        <w:t>School’s</w:t>
      </w:r>
      <w:proofErr w:type="gramEnd"/>
      <w:r w:rsidR="00810C2C">
        <w:rPr>
          <w:rFonts w:ascii="Times New Roman" w:eastAsia="Times New Roman" w:hAnsi="Times New Roman" w:cs="Times New Roman"/>
          <w:sz w:val="24"/>
          <w:szCs w:val="24"/>
        </w:rPr>
        <w:t xml:space="preserve"> resources.</w:t>
      </w:r>
      <w:bookmarkStart w:id="0" w:name="_Hlk158656554"/>
      <w:r w:rsidR="00810C2C">
        <w:rPr>
          <w:rFonts w:ascii="Times New Roman" w:eastAsia="Times New Roman" w:hAnsi="Times New Roman" w:cs="Times New Roman"/>
          <w:sz w:val="24"/>
          <w:szCs w:val="24"/>
        </w:rPr>
        <w:t xml:space="preserve"> </w:t>
      </w:r>
    </w:p>
    <w:bookmarkEnd w:id="0"/>
    <w:p w14:paraId="06A177AA"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51059AC4" w14:textId="62A348E0" w:rsidR="002827F5" w:rsidRDefault="00BA05E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Job Summary:</w:t>
      </w:r>
      <w:r>
        <w:rPr>
          <w:rFonts w:ascii="Times New Roman" w:eastAsia="Times New Roman" w:hAnsi="Times New Roman" w:cs="Times New Roman"/>
          <w:sz w:val="24"/>
          <w:szCs w:val="24"/>
        </w:rPr>
        <w:t xml:space="preserve"> The </w:t>
      </w:r>
      <w:r w:rsidR="00432D9B">
        <w:rPr>
          <w:rFonts w:ascii="Times New Roman" w:eastAsia="Times New Roman" w:hAnsi="Times New Roman" w:cs="Times New Roman"/>
          <w:sz w:val="24"/>
          <w:szCs w:val="24"/>
        </w:rPr>
        <w:t>D</w:t>
      </w:r>
      <w:r>
        <w:rPr>
          <w:rFonts w:ascii="Times New Roman" w:eastAsia="Times New Roman" w:hAnsi="Times New Roman" w:cs="Times New Roman"/>
          <w:sz w:val="24"/>
          <w:szCs w:val="24"/>
        </w:rPr>
        <w:t>FO is responsible for managing the school’s resources in a prudent and careful manner, consistent with the mission and goals of the school. She/he understands the mission, standards and policies of the school, contributes to their formulation and evaluation, and is able to interpret them to others.</w:t>
      </w:r>
      <w:r w:rsidR="00E83982">
        <w:rPr>
          <w:rFonts w:ascii="Times New Roman" w:eastAsia="Times New Roman" w:hAnsi="Times New Roman" w:cs="Times New Roman"/>
          <w:sz w:val="24"/>
          <w:szCs w:val="24"/>
        </w:rPr>
        <w:t xml:space="preserve"> </w:t>
      </w:r>
      <w:r w:rsidR="004178D6">
        <w:rPr>
          <w:rFonts w:ascii="Times New Roman" w:eastAsia="Times New Roman" w:hAnsi="Times New Roman" w:cs="Times New Roman"/>
          <w:sz w:val="24"/>
          <w:szCs w:val="24"/>
        </w:rPr>
        <w:t xml:space="preserve">The DFO will play a key role in advancing </w:t>
      </w:r>
      <w:r w:rsidR="00B62445">
        <w:rPr>
          <w:rFonts w:ascii="Times New Roman" w:eastAsia="Times New Roman" w:hAnsi="Times New Roman" w:cs="Times New Roman"/>
          <w:sz w:val="24"/>
          <w:szCs w:val="24"/>
        </w:rPr>
        <w:t xml:space="preserve">the </w:t>
      </w:r>
      <w:proofErr w:type="gramStart"/>
      <w:r w:rsidR="00B62445">
        <w:rPr>
          <w:rFonts w:ascii="Times New Roman" w:eastAsia="Times New Roman" w:hAnsi="Times New Roman" w:cs="Times New Roman"/>
          <w:sz w:val="24"/>
          <w:szCs w:val="24"/>
        </w:rPr>
        <w:t>School’s</w:t>
      </w:r>
      <w:proofErr w:type="gramEnd"/>
      <w:r w:rsidR="00B62445">
        <w:rPr>
          <w:rFonts w:ascii="Times New Roman" w:eastAsia="Times New Roman" w:hAnsi="Times New Roman" w:cs="Times New Roman"/>
          <w:sz w:val="24"/>
          <w:szCs w:val="24"/>
        </w:rPr>
        <w:t xml:space="preserve"> strategic goals and vision. </w:t>
      </w:r>
      <w:r w:rsidR="00702FA8">
        <w:rPr>
          <w:rFonts w:ascii="Times New Roman" w:eastAsia="Times New Roman" w:hAnsi="Times New Roman" w:cs="Times New Roman"/>
          <w:sz w:val="24"/>
          <w:szCs w:val="24"/>
        </w:rPr>
        <w:t xml:space="preserve"> This position description is designed to outline primary duties, qualifications, and job scope but not to limit the incumbent nor the organization to </w:t>
      </w:r>
      <w:r w:rsidR="002827F5">
        <w:rPr>
          <w:rFonts w:ascii="Times New Roman" w:eastAsia="Times New Roman" w:hAnsi="Times New Roman" w:cs="Times New Roman"/>
          <w:sz w:val="24"/>
          <w:szCs w:val="24"/>
        </w:rPr>
        <w:t>adjust the work identified. I</w:t>
      </w:r>
      <w:r w:rsidR="00E2769B">
        <w:rPr>
          <w:rFonts w:ascii="Times New Roman" w:eastAsia="Times New Roman" w:hAnsi="Times New Roman" w:cs="Times New Roman"/>
          <w:sz w:val="24"/>
          <w:szCs w:val="24"/>
        </w:rPr>
        <w:t>t</w:t>
      </w:r>
      <w:r w:rsidR="002827F5">
        <w:rPr>
          <w:rFonts w:ascii="Times New Roman" w:eastAsia="Times New Roman" w:hAnsi="Times New Roman" w:cs="Times New Roman"/>
          <w:sz w:val="24"/>
          <w:szCs w:val="24"/>
        </w:rPr>
        <w:t xml:space="preserve"> is Trinity School’s expectation that each employee will offer his/her services where</w:t>
      </w:r>
      <w:r w:rsidR="00442F25">
        <w:rPr>
          <w:rFonts w:ascii="Times New Roman" w:eastAsia="Times New Roman" w:hAnsi="Times New Roman" w:cs="Times New Roman"/>
          <w:sz w:val="24"/>
          <w:szCs w:val="24"/>
        </w:rPr>
        <w:t xml:space="preserve"> </w:t>
      </w:r>
      <w:r w:rsidR="002827F5">
        <w:rPr>
          <w:rFonts w:ascii="Times New Roman" w:eastAsia="Times New Roman" w:hAnsi="Times New Roman" w:cs="Times New Roman"/>
          <w:sz w:val="24"/>
          <w:szCs w:val="24"/>
        </w:rPr>
        <w:t>ever and whenever necessary to ensure the success of our endeavors.</w:t>
      </w:r>
      <w:r w:rsidR="00442F25">
        <w:rPr>
          <w:rFonts w:ascii="Times New Roman" w:eastAsia="Times New Roman" w:hAnsi="Times New Roman" w:cs="Times New Roman"/>
          <w:sz w:val="24"/>
          <w:szCs w:val="24"/>
        </w:rPr>
        <w:t xml:space="preserve"> Desirable candidates will possess significant financial acumen</w:t>
      </w:r>
      <w:r w:rsidR="00A61355">
        <w:rPr>
          <w:rFonts w:ascii="Times New Roman" w:eastAsia="Times New Roman" w:hAnsi="Times New Roman" w:cs="Times New Roman"/>
          <w:sz w:val="24"/>
          <w:szCs w:val="24"/>
        </w:rPr>
        <w:t>, high emotional intelligence, and interest in engaging in a lively and fast-paced academic community.</w:t>
      </w:r>
    </w:p>
    <w:p w14:paraId="63EA770E" w14:textId="77777777" w:rsidR="002827F5" w:rsidRDefault="002827F5">
      <w:pPr>
        <w:pBdr>
          <w:top w:val="nil"/>
          <w:left w:val="nil"/>
          <w:bottom w:val="nil"/>
          <w:right w:val="nil"/>
          <w:between w:val="nil"/>
        </w:pBdr>
        <w:rPr>
          <w:rFonts w:ascii="Times New Roman" w:eastAsia="Times New Roman" w:hAnsi="Times New Roman" w:cs="Times New Roman"/>
          <w:sz w:val="24"/>
          <w:szCs w:val="24"/>
        </w:rPr>
      </w:pPr>
    </w:p>
    <w:p w14:paraId="55CD9143" w14:textId="2BE9E8AF"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3F412DE0" w14:textId="77777777" w:rsidR="00E83982" w:rsidRDefault="00E83982">
      <w:pPr>
        <w:pBdr>
          <w:top w:val="nil"/>
          <w:left w:val="nil"/>
          <w:bottom w:val="nil"/>
          <w:right w:val="nil"/>
          <w:between w:val="nil"/>
        </w:pBdr>
        <w:rPr>
          <w:rFonts w:ascii="Times New Roman" w:eastAsia="Times New Roman" w:hAnsi="Times New Roman" w:cs="Times New Roman"/>
          <w:sz w:val="24"/>
          <w:szCs w:val="24"/>
        </w:rPr>
      </w:pPr>
    </w:p>
    <w:p w14:paraId="37CF3F75" w14:textId="77777777" w:rsidR="00E83982" w:rsidRDefault="00E83982">
      <w:pPr>
        <w:pBdr>
          <w:top w:val="nil"/>
          <w:left w:val="nil"/>
          <w:bottom w:val="nil"/>
          <w:right w:val="nil"/>
          <w:between w:val="nil"/>
        </w:pBdr>
        <w:rPr>
          <w:rFonts w:ascii="Times New Roman" w:eastAsia="Times New Roman" w:hAnsi="Times New Roman" w:cs="Times New Roman"/>
          <w:sz w:val="24"/>
          <w:szCs w:val="24"/>
        </w:rPr>
      </w:pPr>
    </w:p>
    <w:p w14:paraId="099AB340" w14:textId="77777777" w:rsidR="00D72DCF" w:rsidRDefault="00D72DCF">
      <w:pPr>
        <w:pBdr>
          <w:top w:val="nil"/>
          <w:left w:val="nil"/>
          <w:bottom w:val="nil"/>
          <w:right w:val="nil"/>
          <w:between w:val="nil"/>
        </w:pBdr>
        <w:rPr>
          <w:rFonts w:ascii="Times New Roman" w:eastAsia="Times New Roman" w:hAnsi="Times New Roman" w:cs="Times New Roman"/>
          <w:b/>
          <w:sz w:val="24"/>
          <w:szCs w:val="24"/>
        </w:rPr>
      </w:pPr>
    </w:p>
    <w:p w14:paraId="4A4A8AE2" w14:textId="1BA2551F" w:rsidR="0098351E" w:rsidRDefault="00BA05E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Responsibilities:</w:t>
      </w:r>
    </w:p>
    <w:p w14:paraId="28BEEE3F"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Upholds the mission of Trinity School</w:t>
      </w:r>
    </w:p>
    <w:p w14:paraId="46EDB077" w14:textId="783C19E8"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Coordinates all functions of the business office following priorities set by the Head of School and the Board Finance Committee</w:t>
      </w:r>
    </w:p>
    <w:p w14:paraId="7CEBD62C" w14:textId="4123F8E6" w:rsidR="0041215B" w:rsidRDefault="0041215B">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Engages and supports all members of the Leadership Team on financial and operational </w:t>
      </w:r>
      <w:r w:rsidR="00C61410">
        <w:rPr>
          <w:rFonts w:ascii="Times New Roman" w:eastAsia="Times New Roman" w:hAnsi="Times New Roman" w:cs="Times New Roman"/>
          <w:sz w:val="24"/>
          <w:szCs w:val="24"/>
        </w:rPr>
        <w:t>initiative</w:t>
      </w:r>
      <w:r>
        <w:rPr>
          <w:rFonts w:ascii="Times New Roman" w:eastAsia="Times New Roman" w:hAnsi="Times New Roman" w:cs="Times New Roman"/>
          <w:sz w:val="24"/>
          <w:szCs w:val="24"/>
        </w:rPr>
        <w:t xml:space="preserve"> that impact or originate within their respective </w:t>
      </w:r>
      <w:r w:rsidR="00DD7848">
        <w:rPr>
          <w:rFonts w:ascii="Times New Roman" w:eastAsia="Times New Roman" w:hAnsi="Times New Roman" w:cs="Times New Roman"/>
          <w:sz w:val="24"/>
          <w:szCs w:val="24"/>
        </w:rPr>
        <w:t>departments</w:t>
      </w:r>
    </w:p>
    <w:p w14:paraId="0E21C92F" w14:textId="41275252" w:rsidR="00382646" w:rsidRDefault="00382646">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Provides strategic leadership, analysis, and management of finances and operations</w:t>
      </w:r>
    </w:p>
    <w:p w14:paraId="4789948F" w14:textId="1E33ACB3" w:rsidR="00090DF8" w:rsidRDefault="00090DF8">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896428">
        <w:rPr>
          <w:rFonts w:ascii="Times New Roman" w:eastAsia="Times New Roman" w:hAnsi="Times New Roman" w:cs="Times New Roman"/>
          <w:sz w:val="24"/>
          <w:szCs w:val="24"/>
        </w:rPr>
        <w:t xml:space="preserve">Establish financial and capital </w:t>
      </w:r>
      <w:r w:rsidR="00B52F60">
        <w:rPr>
          <w:rFonts w:ascii="Times New Roman" w:eastAsia="Times New Roman" w:hAnsi="Times New Roman" w:cs="Times New Roman"/>
          <w:sz w:val="24"/>
          <w:szCs w:val="24"/>
        </w:rPr>
        <w:t>strategies that are consistent with strategic priorities</w:t>
      </w:r>
    </w:p>
    <w:p w14:paraId="2797AC42"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Manages accounting and financial reporting</w:t>
      </w:r>
    </w:p>
    <w:p w14:paraId="00B83074"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Oversees receipts, disbursements, and recording of accounts</w:t>
      </w:r>
    </w:p>
    <w:p w14:paraId="352788C4"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Oversees student billing for tuition, extended care, and auxiliary programs</w:t>
      </w:r>
    </w:p>
    <w:p w14:paraId="48B68AA4"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Oversees TPA financial reporting </w:t>
      </w:r>
    </w:p>
    <w:p w14:paraId="1DF186D7"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Analyzes accounts for trends and variances from budget</w:t>
      </w:r>
    </w:p>
    <w:p w14:paraId="55CEAC63"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Prepares quarterly and annual financial reports</w:t>
      </w:r>
    </w:p>
    <w:p w14:paraId="74B83A56"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Coordinates and supports the annual audit; implements internal control procedures in the business office; advises Head of School on overall internal control procedures. </w:t>
      </w:r>
    </w:p>
    <w:p w14:paraId="5AA2F66B"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Plans, monitors, and communicates to ensure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meets bond financing covenants</w:t>
      </w:r>
    </w:p>
    <w:p w14:paraId="38D44668" w14:textId="5B6D673D"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Coordinates budget process and reporting</w:t>
      </w:r>
      <w:r w:rsidR="00C9486A">
        <w:rPr>
          <w:rFonts w:ascii="Times New Roman" w:eastAsia="Times New Roman" w:hAnsi="Times New Roman" w:cs="Times New Roman"/>
          <w:sz w:val="24"/>
          <w:szCs w:val="24"/>
        </w:rPr>
        <w:t>: Coordinates and oversee the annual budgeting process, both operating and capital, develops financial models for planning and budgeting</w:t>
      </w:r>
      <w:r w:rsidR="00933182">
        <w:rPr>
          <w:rFonts w:ascii="Times New Roman" w:eastAsia="Times New Roman" w:hAnsi="Times New Roman" w:cs="Times New Roman"/>
          <w:sz w:val="24"/>
          <w:szCs w:val="24"/>
        </w:rPr>
        <w:t>, leads tuition setting process, and analyzes tuition revenue</w:t>
      </w:r>
    </w:p>
    <w:p w14:paraId="429DCDF6"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Participates in NAIS, ISBOA, and ISM surveys analyzing survey results</w:t>
      </w:r>
    </w:p>
    <w:p w14:paraId="3AF32977"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Collects and analyzes data from public schools and other external sources</w:t>
      </w:r>
    </w:p>
    <w:p w14:paraId="1D8A7E91"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Meets with faculty and administrative staff regarding resource needs</w:t>
      </w:r>
    </w:p>
    <w:p w14:paraId="65264D53"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Drafts and revises budgets for consideration of Head of School, Finance Committee, and Board of Trustees</w:t>
      </w:r>
    </w:p>
    <w:p w14:paraId="09716264"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Prepares long-range revenue projections and meets annually with the treasurer and host parishes to set usage fees. </w:t>
      </w:r>
    </w:p>
    <w:p w14:paraId="5DD845C2"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Prepares periodic control reports for faculty, administrators, Finance Committee, and Board to facilitate close monitoring of expenses</w:t>
      </w:r>
    </w:p>
    <w:p w14:paraId="4CF8FC7E"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Prepares reports required by Trinity’s bond financing arrangement </w:t>
      </w:r>
    </w:p>
    <w:p w14:paraId="06FB3F86"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Manages relationships with financial service providers </w:t>
      </w:r>
    </w:p>
    <w:p w14:paraId="6FC0B1AC"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Implements the school’s investment policy </w:t>
      </w:r>
    </w:p>
    <w:p w14:paraId="4E6D03F4"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Analyzes and reports investment portfolio performance to the Finance Committee</w:t>
      </w:r>
    </w:p>
    <w:p w14:paraId="473D73D8"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Controls and accounts for expenses associated with the accounts</w:t>
      </w:r>
    </w:p>
    <w:p w14:paraId="1B91F4E5"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Monitors service vendors and investment and financing options</w:t>
      </w:r>
    </w:p>
    <w:p w14:paraId="496CBD59"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Maintains relationships with bond financing underwriter, trustee, LC provider, and legal counsel</w:t>
      </w:r>
    </w:p>
    <w:p w14:paraId="6BA8D619"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Manages cash and collections systems</w:t>
      </w:r>
    </w:p>
    <w:p w14:paraId="472A63F5"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Manages cash to maximize return while maintaining adequate available funds</w:t>
      </w:r>
    </w:p>
    <w:p w14:paraId="404996FB"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Oversees collection of tuition and auxiliary program receivables, ensuring that accounts in arrears are handled appropriately</w:t>
      </w:r>
    </w:p>
    <w:p w14:paraId="6231E104"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Manages human resource functions</w:t>
      </w:r>
    </w:p>
    <w:p w14:paraId="2E923B62"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Oversees new employee induction including background checks, mandated notifications, health checks, payroll, and benefits enrollment</w:t>
      </w:r>
    </w:p>
    <w:p w14:paraId="3AFCEBC7"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Administers benefits program including Diocesan benefits (medical, dental, disability, etc.) flex plan, 403(b) retirement plans, and workers’ compensation</w:t>
      </w:r>
    </w:p>
    <w:p w14:paraId="13EE0E95"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Oversees semi-monthly payroll and reviews quarterly and annual tax returns</w:t>
      </w:r>
    </w:p>
    <w:p w14:paraId="2EB22313"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Oversees annual employee notifications and handbook updates</w:t>
      </w:r>
    </w:p>
    <w:p w14:paraId="02F86B8B"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Prepares annual employee contracts and compensation reports</w:t>
      </w:r>
    </w:p>
    <w:p w14:paraId="0F426C98"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Monitors independent contractor agreements and payments; oversees Form 1099 preparation</w:t>
      </w:r>
    </w:p>
    <w:p w14:paraId="024CC670"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Assists with recruiting administrative employees</w:t>
      </w:r>
    </w:p>
    <w:p w14:paraId="5665582E"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Serves as the point person for compliance with employment law</w:t>
      </w:r>
    </w:p>
    <w:p w14:paraId="08F4BDF9" w14:textId="40ECFE6C"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Risk Management</w:t>
      </w:r>
      <w:r w:rsidR="00E53FC6">
        <w:rPr>
          <w:rFonts w:ascii="Times New Roman" w:eastAsia="Times New Roman" w:hAnsi="Times New Roman" w:cs="Times New Roman"/>
          <w:sz w:val="24"/>
          <w:szCs w:val="24"/>
        </w:rPr>
        <w:t xml:space="preserve">: </w:t>
      </w:r>
      <w:r w:rsidR="001A2CC6">
        <w:rPr>
          <w:rFonts w:ascii="Times New Roman" w:eastAsia="Times New Roman" w:hAnsi="Times New Roman" w:cs="Times New Roman"/>
          <w:sz w:val="24"/>
          <w:szCs w:val="24"/>
        </w:rPr>
        <w:t>Oversees all the operational functions for the school, including facilities, technology, human resources, campus safety and security, emergency planning, risk management, contacts and insurance programs.</w:t>
      </w:r>
    </w:p>
    <w:p w14:paraId="3028BB18"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Places insurance contracts to maintain adequate comprehensive, property, liability and D&amp;O coverage</w:t>
      </w:r>
    </w:p>
    <w:p w14:paraId="259E660E"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Coordinates compliance with regulations under OSHA, Menlo Park Fire Department, the San Mateo County Health Department, and other agencies as required</w:t>
      </w:r>
    </w:p>
    <w:p w14:paraId="48BDF4DC"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Serves on the Safety Committee with focus on employee safety and emergency preparedness to enhance the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ability to respond to adversity:</w:t>
      </w:r>
    </w:p>
    <w:p w14:paraId="3A678A97" w14:textId="77777777" w:rsidR="0098351E" w:rsidRDefault="00BA05E4">
      <w:pPr>
        <w:pBdr>
          <w:top w:val="nil"/>
          <w:left w:val="nil"/>
          <w:bottom w:val="nil"/>
          <w:right w:val="nil"/>
          <w:between w:val="nil"/>
        </w:pBdr>
        <w:ind w:left="216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Oversees the emergency preparedness effort, including annual training, practice including, and supply restocking</w:t>
      </w:r>
    </w:p>
    <w:p w14:paraId="313CA78F" w14:textId="77777777" w:rsidR="0098351E" w:rsidRDefault="00BA05E4">
      <w:pPr>
        <w:pBdr>
          <w:top w:val="nil"/>
          <w:left w:val="nil"/>
          <w:bottom w:val="nil"/>
          <w:right w:val="nil"/>
          <w:between w:val="nil"/>
        </w:pBd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Updates the Trinity School Emergency Plan annually</w:t>
      </w:r>
    </w:p>
    <w:p w14:paraId="7EF4F795" w14:textId="77777777" w:rsidR="0098351E" w:rsidRDefault="00BA05E4">
      <w:pPr>
        <w:pBdr>
          <w:top w:val="nil"/>
          <w:left w:val="nil"/>
          <w:bottom w:val="nil"/>
          <w:right w:val="nil"/>
          <w:between w:val="nil"/>
        </w:pBd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Provides quarterly safety training for employees</w:t>
      </w:r>
    </w:p>
    <w:p w14:paraId="16CAF8C8"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Files required corporate reports with governmental agencies.</w:t>
      </w:r>
    </w:p>
    <w:p w14:paraId="03B6C8A2"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Obtains legal counsel as appropriate</w:t>
      </w:r>
    </w:p>
    <w:p w14:paraId="163B9644"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Manages financial aid</w:t>
      </w:r>
    </w:p>
    <w:p w14:paraId="07007703"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Coordinates annual Financial Aid Committee process for evaluating applications and making grants</w:t>
      </w:r>
    </w:p>
    <w:p w14:paraId="37E26C6E"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Meets with applicant families as appropriate to determine need and how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can best support the child or children’s enrollment</w:t>
      </w:r>
    </w:p>
    <w:p w14:paraId="04669699"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Negotiates billing schedules and sets up contracts</w:t>
      </w:r>
    </w:p>
    <w:p w14:paraId="6EAC2EDD"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Works with external funding sources to secure grants</w:t>
      </w:r>
    </w:p>
    <w:p w14:paraId="5E8ED8D5"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Facilities renewal and maintenance</w:t>
      </w:r>
    </w:p>
    <w:p w14:paraId="292149A8"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t>Coordinates planning for major and cyclical renewal of facilities</w:t>
      </w:r>
    </w:p>
    <w:p w14:paraId="7D13898B"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Contracts suppliers and supervises installations</w:t>
      </w:r>
    </w:p>
    <w:p w14:paraId="71909FB1"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Negotiates annual contracts with ground maintenance, setup, and custodial contractors. Supervises work throughout the year.</w:t>
      </w:r>
    </w:p>
    <w:p w14:paraId="544B2F6D"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Manages summer and school-year upgrade and repair projects</w:t>
      </w:r>
    </w:p>
    <w:p w14:paraId="6367589D"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Supports development efforts</w:t>
      </w:r>
    </w:p>
    <w:p w14:paraId="0EBF6E15"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Works closely with the Head of School and others to facilitate fund-raising efforts</w:t>
      </w:r>
    </w:p>
    <w:p w14:paraId="60EED672"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Coordinates the sale of donated securities with brokers</w:t>
      </w:r>
    </w:p>
    <w:p w14:paraId="45A5C3CE"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Oversees credit card contribution deposits and account reconciliations</w:t>
      </w:r>
    </w:p>
    <w:p w14:paraId="0355A15D"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Supports auxiliary programs</w:t>
      </w:r>
    </w:p>
    <w:p w14:paraId="071C1301"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Supervises the Auxiliary Program Coordinator</w:t>
      </w:r>
    </w:p>
    <w:p w14:paraId="5B11B2E7"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Communicates roles and responsibilities for program implementation</w:t>
      </w:r>
    </w:p>
    <w:p w14:paraId="510921D5"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Provides financial modeling and reporting for auxiliary programs</w:t>
      </w:r>
    </w:p>
    <w:p w14:paraId="6663C104"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Serves on Tech Core</w:t>
      </w:r>
    </w:p>
    <w:p w14:paraId="1BF0B216"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Supports technology implementation in the administrative area and integration into the curriculum with effective resource planning</w:t>
      </w:r>
    </w:p>
    <w:p w14:paraId="7BECC497" w14:textId="77777777" w:rsidR="0098351E" w:rsidRDefault="00BA05E4">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Serves as contact for limited support during summer recess</w:t>
      </w:r>
    </w:p>
    <w:p w14:paraId="453EC373"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Participates as member of the Team Tuesday, the core administrative counsel</w:t>
      </w:r>
    </w:p>
    <w:p w14:paraId="13DCF084"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Serves on the Finance Committee of the Board of Trustees</w:t>
      </w:r>
    </w:p>
    <w:p w14:paraId="1E03B459"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Serves on capital projects committees in planning, design, and construction</w:t>
      </w:r>
    </w:p>
    <w:p w14:paraId="0F2A7D3F"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Attends Board meetings</w:t>
      </w:r>
    </w:p>
    <w:p w14:paraId="6C13953A"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Attends TPA meetings</w:t>
      </w:r>
    </w:p>
    <w:p w14:paraId="4650CCE1" w14:textId="77777777" w:rsidR="0098351E" w:rsidRDefault="00BA05E4">
      <w:pPr>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Maintains professional relationships with local and national organizations to ensure professional growth and understanding of best practices</w:t>
      </w:r>
    </w:p>
    <w:p w14:paraId="24D0A27D"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72F66B93" w14:textId="77777777" w:rsidR="0098351E" w:rsidRDefault="00BA05E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job description describes a general category of jobs. The employee may be assigned other duties, in addition to or instead of those described here, and any duties are subject to change at any time according to the needs of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w:t>
      </w:r>
    </w:p>
    <w:p w14:paraId="7289E242"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2EB9E18F" w14:textId="77777777" w:rsidR="0098351E" w:rsidRDefault="00BA05E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Knowledge, Skills, and Abilities:</w:t>
      </w:r>
    </w:p>
    <w:p w14:paraId="2C0EEDDD"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written and verbal communication skills</w:t>
      </w:r>
    </w:p>
    <w:p w14:paraId="53C7F2A1"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organizational skills: accurate and attentive to detail</w:t>
      </w:r>
    </w:p>
    <w:p w14:paraId="38B3DEEF"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time/project manager</w:t>
      </w:r>
    </w:p>
    <w:p w14:paraId="677C457F"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Able to manage several projects simultaneously</w:t>
      </w:r>
    </w:p>
    <w:p w14:paraId="25830EB3"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computer applications related to business office job functions</w:t>
      </w:r>
    </w:p>
    <w:p w14:paraId="2FD7C2A5"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Mature, energetic, intelligent with professional demeanor</w:t>
      </w:r>
    </w:p>
    <w:p w14:paraId="7D82D16F" w14:textId="7B9DD0FA" w:rsidR="00144E32" w:rsidRDefault="009A4D2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Approachable, and welcoming demeanor with good listening, humor, tact, intuition, and confidentiality</w:t>
      </w:r>
    </w:p>
    <w:p w14:paraId="0352F0B6"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Good judgment and creative problem-solving</w:t>
      </w:r>
    </w:p>
    <w:p w14:paraId="1FE93582"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Commitment to development of relevant professional knowledge, skills, and abilities</w:t>
      </w:r>
    </w:p>
    <w:p w14:paraId="50B68954" w14:textId="46016151"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Cheerful, flexible self-starter</w:t>
      </w:r>
      <w:r w:rsidR="006D12EE">
        <w:rPr>
          <w:rFonts w:ascii="Times New Roman" w:eastAsia="Times New Roman" w:hAnsi="Times New Roman" w:cs="Times New Roman"/>
          <w:sz w:val="24"/>
          <w:szCs w:val="24"/>
        </w:rPr>
        <w:t xml:space="preserve">, </w:t>
      </w:r>
      <w:r w:rsidR="00C432E9">
        <w:rPr>
          <w:rFonts w:ascii="Times New Roman" w:eastAsia="Times New Roman" w:hAnsi="Times New Roman" w:cs="Times New Roman"/>
          <w:sz w:val="24"/>
          <w:szCs w:val="24"/>
        </w:rPr>
        <w:t xml:space="preserve">with the ability to multitask </w:t>
      </w:r>
    </w:p>
    <w:p w14:paraId="05BF48D7"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Outgoing, and optimistic with well-developed interpersonal skills</w:t>
      </w:r>
    </w:p>
    <w:p w14:paraId="165A141C" w14:textId="6A9FFD1D"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Thrives in fast-paced environment</w:t>
      </w:r>
      <w:r w:rsidR="00BA2D15">
        <w:rPr>
          <w:rFonts w:ascii="Times New Roman" w:eastAsia="Times New Roman" w:hAnsi="Times New Roman" w:cs="Times New Roman"/>
          <w:sz w:val="24"/>
          <w:szCs w:val="24"/>
        </w:rPr>
        <w:t xml:space="preserve"> with the ability to function well under stress</w:t>
      </w:r>
    </w:p>
    <w:p w14:paraId="18C22BE6"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Team player who can discern when to lead or follow</w:t>
      </w:r>
    </w:p>
    <w:p w14:paraId="4106F1C6" w14:textId="46F851FF" w:rsidR="000A1906" w:rsidRDefault="000A1906">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exercise discretion and </w:t>
      </w:r>
      <w:r w:rsidR="00083FD0">
        <w:rPr>
          <w:rFonts w:ascii="Times New Roman" w:eastAsia="Times New Roman" w:hAnsi="Times New Roman" w:cs="Times New Roman"/>
          <w:sz w:val="24"/>
          <w:szCs w:val="24"/>
        </w:rPr>
        <w:t>good judgment with sensitive matters and information</w:t>
      </w:r>
    </w:p>
    <w:p w14:paraId="40E9D78E" w14:textId="0428448F" w:rsidR="00CA3CE8" w:rsidRDefault="00CA3CE8">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competence and enthusiasm for working with a diverse and dynamic community</w:t>
      </w:r>
    </w:p>
    <w:p w14:paraId="6C1AD318" w14:textId="11FFC59D"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knowledge of </w:t>
      </w:r>
      <w:r w:rsidR="00D277E0">
        <w:rPr>
          <w:rFonts w:ascii="Times New Roman" w:eastAsia="Times New Roman" w:hAnsi="Times New Roman" w:cs="Times New Roman"/>
          <w:sz w:val="24"/>
          <w:szCs w:val="24"/>
        </w:rPr>
        <w:t>best practices and industry stand</w:t>
      </w:r>
      <w:r w:rsidR="0035457B">
        <w:rPr>
          <w:rFonts w:ascii="Times New Roman" w:eastAsia="Times New Roman" w:hAnsi="Times New Roman" w:cs="Times New Roman"/>
          <w:sz w:val="24"/>
          <w:szCs w:val="24"/>
        </w:rPr>
        <w:t>ard</w:t>
      </w:r>
      <w:r w:rsidR="00D277E0">
        <w:rPr>
          <w:rFonts w:ascii="Times New Roman" w:eastAsia="Times New Roman" w:hAnsi="Times New Roman" w:cs="Times New Roman"/>
          <w:sz w:val="24"/>
          <w:szCs w:val="24"/>
        </w:rPr>
        <w:t xml:space="preserve">s on </w:t>
      </w:r>
      <w:r w:rsidR="0035457B">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school finance</w:t>
      </w:r>
      <w:r w:rsidR="00570FD4">
        <w:rPr>
          <w:rFonts w:ascii="Times New Roman" w:eastAsia="Times New Roman" w:hAnsi="Times New Roman" w:cs="Times New Roman"/>
          <w:sz w:val="24"/>
          <w:szCs w:val="24"/>
        </w:rPr>
        <w:t xml:space="preserve"> and operations inclusive of </w:t>
      </w:r>
      <w:r>
        <w:rPr>
          <w:rFonts w:ascii="Times New Roman" w:eastAsia="Times New Roman" w:hAnsi="Times New Roman" w:cs="Times New Roman"/>
          <w:sz w:val="24"/>
          <w:szCs w:val="24"/>
        </w:rPr>
        <w:t xml:space="preserve">human resources, and non-educational systems that support the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institutional strength and future viability</w:t>
      </w:r>
    </w:p>
    <w:p w14:paraId="41A42001" w14:textId="28C7C425" w:rsidR="00E76234" w:rsidRDefault="00E7623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of current challenges, trends, and issues facing independent schools</w:t>
      </w:r>
    </w:p>
    <w:p w14:paraId="5C2136EE"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fundraising systems and practices</w:t>
      </w:r>
    </w:p>
    <w:p w14:paraId="01452201"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effectively negotiate in a way that supports the interests and mission of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w:t>
      </w:r>
    </w:p>
    <w:p w14:paraId="54363629"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resolve conflicts while maintaining the rights and human dignity of all parties</w:t>
      </w:r>
    </w:p>
    <w:p w14:paraId="3EC8ACC5"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willingness, and ability to support the canons of the Episcopal Church</w:t>
      </w:r>
    </w:p>
    <w:p w14:paraId="3398D9C2" w14:textId="77777777" w:rsidR="0098351E" w:rsidRDefault="00BA05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Trinity School is a non-smoking environment</w:t>
      </w:r>
    </w:p>
    <w:p w14:paraId="09E6B94D"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735F7FEF" w14:textId="77777777" w:rsidR="0098351E" w:rsidRDefault="00BA05E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Credentials and Expertise:</w:t>
      </w:r>
    </w:p>
    <w:p w14:paraId="31BBE02C" w14:textId="77777777" w:rsidR="0098351E" w:rsidRDefault="00BA05E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Master’s Degree with specialization in business administration, school administration, or a related field, OR Bachelor’s Degree with specialization in business or accounting and designation as a Certified Public Accountant</w:t>
      </w:r>
    </w:p>
    <w:p w14:paraId="0F93C4A4" w14:textId="77777777" w:rsidR="0098351E" w:rsidRDefault="00BA05E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w:t>
      </w:r>
      <w:proofErr w:type="spellStart"/>
      <w:r>
        <w:rPr>
          <w:rFonts w:ascii="Times New Roman" w:eastAsia="Times New Roman" w:hAnsi="Times New Roman" w:cs="Times New Roman"/>
          <w:sz w:val="24"/>
          <w:szCs w:val="24"/>
        </w:rPr>
        <w:t>years experience</w:t>
      </w:r>
      <w:proofErr w:type="spellEnd"/>
      <w:r>
        <w:rPr>
          <w:rFonts w:ascii="Times New Roman" w:eastAsia="Times New Roman" w:hAnsi="Times New Roman" w:cs="Times New Roman"/>
          <w:sz w:val="24"/>
          <w:szCs w:val="24"/>
        </w:rPr>
        <w:t xml:space="preserve"> in finance or accounting, including at least three years in a supervisory capacity. Experience in not-for-profit sector preferred</w:t>
      </w:r>
    </w:p>
    <w:p w14:paraId="32EB7416" w14:textId="77777777" w:rsidR="0098351E" w:rsidRDefault="00BA05E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academic diploma of highest achievement as well as copies of specialized credentials are required for the personnel file for those hired after 6/30/07.</w:t>
      </w:r>
    </w:p>
    <w:p w14:paraId="0DD145CA"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306F0909" w14:textId="77777777" w:rsidR="0098351E" w:rsidRDefault="00BA05E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Review:</w:t>
      </w:r>
    </w:p>
    <w:p w14:paraId="2EBA7005" w14:textId="77777777" w:rsidR="0098351E" w:rsidRDefault="00BA05E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this job description and annual goals progress and reporting</w:t>
      </w:r>
    </w:p>
    <w:p w14:paraId="416829D0"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5418DAAA" w14:textId="77777777" w:rsidR="0098351E" w:rsidRDefault="00BA05E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14:paraId="58899E3F" w14:textId="77777777" w:rsidR="0098351E" w:rsidRDefault="00BA05E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Matt Allio, Head of School</w:t>
      </w:r>
    </w:p>
    <w:p w14:paraId="3288C5B5" w14:textId="77777777" w:rsidR="0098351E" w:rsidRDefault="00BA05E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mallio@trinity-mp.org</w:t>
      </w:r>
    </w:p>
    <w:p w14:paraId="44157D08"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076A724D"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p w14:paraId="19AFB803" w14:textId="77777777" w:rsidR="0098351E" w:rsidRDefault="0098351E">
      <w:pPr>
        <w:pBdr>
          <w:top w:val="nil"/>
          <w:left w:val="nil"/>
          <w:bottom w:val="nil"/>
          <w:right w:val="nil"/>
          <w:between w:val="nil"/>
        </w:pBdr>
        <w:rPr>
          <w:rFonts w:ascii="Times New Roman" w:eastAsia="Times New Roman" w:hAnsi="Times New Roman" w:cs="Times New Roman"/>
          <w:sz w:val="24"/>
          <w:szCs w:val="24"/>
        </w:rPr>
      </w:pPr>
    </w:p>
    <w:sectPr w:rsidR="009835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114F"/>
    <w:multiLevelType w:val="multilevel"/>
    <w:tmpl w:val="6832A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C8338C"/>
    <w:multiLevelType w:val="hybridMultilevel"/>
    <w:tmpl w:val="723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03263"/>
    <w:multiLevelType w:val="multilevel"/>
    <w:tmpl w:val="98685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4891747">
    <w:abstractNumId w:val="2"/>
  </w:num>
  <w:num w:numId="2" w16cid:durableId="1618368136">
    <w:abstractNumId w:val="0"/>
  </w:num>
  <w:num w:numId="3" w16cid:durableId="1453327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1E"/>
    <w:rsid w:val="00083FD0"/>
    <w:rsid w:val="00090259"/>
    <w:rsid w:val="00090DF8"/>
    <w:rsid w:val="00092501"/>
    <w:rsid w:val="000948C0"/>
    <w:rsid w:val="000A1389"/>
    <w:rsid w:val="000A1906"/>
    <w:rsid w:val="000C1CBB"/>
    <w:rsid w:val="000C6FCF"/>
    <w:rsid w:val="000D3BAE"/>
    <w:rsid w:val="000E2696"/>
    <w:rsid w:val="001026FE"/>
    <w:rsid w:val="001106B3"/>
    <w:rsid w:val="00144E32"/>
    <w:rsid w:val="001840D1"/>
    <w:rsid w:val="001869DE"/>
    <w:rsid w:val="001A0B09"/>
    <w:rsid w:val="001A2CC6"/>
    <w:rsid w:val="001B0EB9"/>
    <w:rsid w:val="001B6FB7"/>
    <w:rsid w:val="001F2736"/>
    <w:rsid w:val="00246445"/>
    <w:rsid w:val="00253307"/>
    <w:rsid w:val="002827F5"/>
    <w:rsid w:val="002918BD"/>
    <w:rsid w:val="002C71F1"/>
    <w:rsid w:val="002D114B"/>
    <w:rsid w:val="002D642E"/>
    <w:rsid w:val="00300F53"/>
    <w:rsid w:val="003028EC"/>
    <w:rsid w:val="0031696C"/>
    <w:rsid w:val="0035457B"/>
    <w:rsid w:val="00377599"/>
    <w:rsid w:val="00382646"/>
    <w:rsid w:val="003A56F3"/>
    <w:rsid w:val="003B0BF3"/>
    <w:rsid w:val="003C23EB"/>
    <w:rsid w:val="003C3F95"/>
    <w:rsid w:val="003E0312"/>
    <w:rsid w:val="0041215B"/>
    <w:rsid w:val="004178D6"/>
    <w:rsid w:val="00432D9B"/>
    <w:rsid w:val="0044273C"/>
    <w:rsid w:val="00442F25"/>
    <w:rsid w:val="004724D5"/>
    <w:rsid w:val="00510857"/>
    <w:rsid w:val="00522F65"/>
    <w:rsid w:val="00564D13"/>
    <w:rsid w:val="00570FD4"/>
    <w:rsid w:val="00591067"/>
    <w:rsid w:val="005C0862"/>
    <w:rsid w:val="005C288A"/>
    <w:rsid w:val="005E27BE"/>
    <w:rsid w:val="006146E1"/>
    <w:rsid w:val="006B5385"/>
    <w:rsid w:val="006D12EE"/>
    <w:rsid w:val="006E1658"/>
    <w:rsid w:val="00702FA8"/>
    <w:rsid w:val="00724353"/>
    <w:rsid w:val="00743463"/>
    <w:rsid w:val="007E1AA4"/>
    <w:rsid w:val="007F5943"/>
    <w:rsid w:val="00810C2C"/>
    <w:rsid w:val="00836D59"/>
    <w:rsid w:val="0089550F"/>
    <w:rsid w:val="00896428"/>
    <w:rsid w:val="008A2A17"/>
    <w:rsid w:val="008A4F47"/>
    <w:rsid w:val="008B4F57"/>
    <w:rsid w:val="008C285C"/>
    <w:rsid w:val="008D2A78"/>
    <w:rsid w:val="008F2DBD"/>
    <w:rsid w:val="00933182"/>
    <w:rsid w:val="00956719"/>
    <w:rsid w:val="009834F1"/>
    <w:rsid w:val="0098351E"/>
    <w:rsid w:val="009872E5"/>
    <w:rsid w:val="009A4D23"/>
    <w:rsid w:val="009A7F2A"/>
    <w:rsid w:val="009B2954"/>
    <w:rsid w:val="009B54CD"/>
    <w:rsid w:val="00A15B37"/>
    <w:rsid w:val="00A23266"/>
    <w:rsid w:val="00A24A70"/>
    <w:rsid w:val="00A61355"/>
    <w:rsid w:val="00A90993"/>
    <w:rsid w:val="00AC6D2E"/>
    <w:rsid w:val="00AD3A24"/>
    <w:rsid w:val="00AF0A3E"/>
    <w:rsid w:val="00B52F60"/>
    <w:rsid w:val="00B62445"/>
    <w:rsid w:val="00B6781E"/>
    <w:rsid w:val="00B9749A"/>
    <w:rsid w:val="00BA05E4"/>
    <w:rsid w:val="00BA2D15"/>
    <w:rsid w:val="00BA49FB"/>
    <w:rsid w:val="00BA74B5"/>
    <w:rsid w:val="00C432E9"/>
    <w:rsid w:val="00C61410"/>
    <w:rsid w:val="00C6530D"/>
    <w:rsid w:val="00C752A8"/>
    <w:rsid w:val="00C84BC2"/>
    <w:rsid w:val="00C9486A"/>
    <w:rsid w:val="00CA3CE8"/>
    <w:rsid w:val="00D02034"/>
    <w:rsid w:val="00D064CF"/>
    <w:rsid w:val="00D0748E"/>
    <w:rsid w:val="00D2335C"/>
    <w:rsid w:val="00D24391"/>
    <w:rsid w:val="00D277E0"/>
    <w:rsid w:val="00D641CF"/>
    <w:rsid w:val="00D72DCF"/>
    <w:rsid w:val="00D92292"/>
    <w:rsid w:val="00D978BA"/>
    <w:rsid w:val="00DD5FE6"/>
    <w:rsid w:val="00DD7848"/>
    <w:rsid w:val="00E25ED4"/>
    <w:rsid w:val="00E2769B"/>
    <w:rsid w:val="00E53FC6"/>
    <w:rsid w:val="00E753A5"/>
    <w:rsid w:val="00E76234"/>
    <w:rsid w:val="00E83982"/>
    <w:rsid w:val="00F5221C"/>
    <w:rsid w:val="00F945F8"/>
    <w:rsid w:val="00F94672"/>
    <w:rsid w:val="00FF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30CB"/>
  <w15:docId w15:val="{15AEAE9B-ED40-4DA7-AABB-312F6790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E7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Sue Krishna</cp:lastModifiedBy>
  <cp:revision>3</cp:revision>
  <dcterms:created xsi:type="dcterms:W3CDTF">2024-02-12T23:58:00Z</dcterms:created>
  <dcterms:modified xsi:type="dcterms:W3CDTF">2024-02-15T23:56:00Z</dcterms:modified>
</cp:coreProperties>
</file>